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  <w:bookmarkStart w:id="0" w:name="_GoBack"/>
            <w:bookmarkEnd w:id="0"/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b/>
          <w:sz w:val="32"/>
          <w:u w:val="single"/>
          <w:lang w:val="en-US" w:eastAsia="en-US"/>
        </w:rPr>
        <w:t>CONSILIUL  SĂTESC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Republica  Moldova, raionul Calarasi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>s. Frumoasa  tel/fax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ntet"/>
        <w:rPr>
          <w:b/>
          <w:sz w:val="28"/>
          <w:szCs w:val="32"/>
          <w:lang w:val="en-US"/>
        </w:rPr>
      </w:pPr>
    </w:p>
    <w:p w:rsidR="00F26520" w:rsidRPr="008D4B46" w:rsidRDefault="00F26520" w:rsidP="00F26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 w:rsidR="00416B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</w:t>
      </w:r>
      <w:r w:rsidR="0065355D" w:rsidRPr="008D4B46">
        <w:rPr>
          <w:rFonts w:ascii="Times New Roman" w:hAnsi="Times New Roman" w:cs="Times New Roman"/>
          <w:b/>
          <w:sz w:val="28"/>
          <w:szCs w:val="28"/>
          <w:lang w:val="en-US"/>
        </w:rPr>
        <w:t>ecizie</w:t>
      </w:r>
      <w:r w:rsidRPr="008D4B4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A52036" w:rsidRPr="008D4B46">
        <w:rPr>
          <w:rFonts w:ascii="Times New Roman" w:hAnsi="Times New Roman" w:cs="Times New Roman"/>
          <w:sz w:val="28"/>
          <w:szCs w:val="28"/>
          <w:u w:val="single"/>
          <w:lang w:val="en-US"/>
        </w:rPr>
        <w:t>Nr.</w:t>
      </w:r>
      <w:r w:rsidR="009E7316">
        <w:rPr>
          <w:rFonts w:ascii="Times New Roman" w:hAnsi="Times New Roman" w:cs="Times New Roman"/>
          <w:sz w:val="28"/>
          <w:szCs w:val="28"/>
          <w:u w:val="single"/>
          <w:lang w:val="en-US"/>
        </w:rPr>
        <w:t>02/06</w:t>
      </w:r>
      <w:r w:rsidR="00A52036" w:rsidRPr="008D4B4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r w:rsidR="0065355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din </w:t>
      </w:r>
      <w:r w:rsidR="00DB147C">
        <w:rPr>
          <w:rFonts w:ascii="Times New Roman" w:hAnsi="Times New Roman" w:cs="Times New Roman"/>
          <w:sz w:val="24"/>
          <w:szCs w:val="24"/>
          <w:u w:val="single"/>
          <w:lang w:val="en-US"/>
        </w:rPr>
        <w:t>26.03.</w:t>
      </w:r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="00DB147C">
        <w:rPr>
          <w:rFonts w:ascii="Times New Roman" w:hAnsi="Times New Roman" w:cs="Times New Roman"/>
          <w:sz w:val="24"/>
          <w:szCs w:val="24"/>
          <w:u w:val="single"/>
          <w:lang w:val="en-US"/>
        </w:rPr>
        <w:t>21</w:t>
      </w:r>
    </w:p>
    <w:p w:rsidR="008D4B46" w:rsidRDefault="008D4B46" w:rsidP="00F26520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p w:rsidR="008D4B46" w:rsidRPr="006A76F3" w:rsidRDefault="009E7316" w:rsidP="008D4B46">
      <w:pPr>
        <w:rPr>
          <w:b/>
          <w:sz w:val="24"/>
          <w:szCs w:val="24"/>
          <w:u w:val="single"/>
          <w:lang w:val="ro-RO"/>
        </w:rPr>
      </w:pPr>
      <w:r w:rsidRPr="006A76F3">
        <w:rPr>
          <w:b/>
          <w:sz w:val="24"/>
          <w:szCs w:val="24"/>
          <w:u w:val="single"/>
          <w:lang w:val="ro-RO"/>
        </w:rPr>
        <w:t>„Cu privire la constituirea comisiei administrative</w:t>
      </w:r>
    </w:p>
    <w:p w:rsidR="009E7316" w:rsidRPr="006A76F3" w:rsidRDefault="009E7316" w:rsidP="008D4B46">
      <w:pPr>
        <w:rPr>
          <w:b/>
          <w:sz w:val="24"/>
          <w:szCs w:val="24"/>
          <w:u w:val="single"/>
          <w:lang w:val="ro-RO"/>
        </w:rPr>
      </w:pPr>
      <w:r w:rsidRPr="006A76F3">
        <w:rPr>
          <w:b/>
          <w:sz w:val="24"/>
          <w:szCs w:val="24"/>
          <w:u w:val="single"/>
          <w:lang w:val="ro-RO"/>
        </w:rPr>
        <w:t>și aprobarea Regulamentului comisiei administrative,</w:t>
      </w:r>
    </w:p>
    <w:p w:rsidR="009E7316" w:rsidRPr="006A76F3" w:rsidRDefault="009E7316" w:rsidP="008D4B46">
      <w:pPr>
        <w:rPr>
          <w:b/>
          <w:sz w:val="24"/>
          <w:szCs w:val="24"/>
          <w:u w:val="single"/>
          <w:lang w:val="ro-RO"/>
        </w:rPr>
      </w:pPr>
      <w:r w:rsidRPr="006A76F3">
        <w:rPr>
          <w:b/>
          <w:sz w:val="24"/>
          <w:szCs w:val="24"/>
          <w:u w:val="single"/>
          <w:lang w:val="ro-RO"/>
        </w:rPr>
        <w:t>pe lîngă primăria Frumoasa”</w:t>
      </w:r>
    </w:p>
    <w:p w:rsidR="006A76F3" w:rsidRDefault="008D4B46" w:rsidP="008D4B46">
      <w:pPr>
        <w:rPr>
          <w:sz w:val="24"/>
          <w:szCs w:val="24"/>
          <w:lang w:val="ro-RO"/>
        </w:rPr>
      </w:pPr>
      <w:r w:rsidRPr="005E6EE4">
        <w:rPr>
          <w:sz w:val="24"/>
          <w:szCs w:val="24"/>
          <w:lang w:val="ro-RO"/>
        </w:rPr>
        <w:t xml:space="preserve"> </w:t>
      </w:r>
      <w:r w:rsidR="009E7316" w:rsidRPr="005E6EE4">
        <w:rPr>
          <w:sz w:val="24"/>
          <w:szCs w:val="24"/>
          <w:lang w:val="ro-RO"/>
        </w:rPr>
        <w:t xml:space="preserve"> În scopul îmbunătățirii examinării cazurilor cu privire la contravențiile </w:t>
      </w:r>
      <w:r w:rsidR="005E6EE4">
        <w:rPr>
          <w:sz w:val="24"/>
          <w:szCs w:val="24"/>
          <w:lang w:val="ro-RO"/>
        </w:rPr>
        <w:t xml:space="preserve"> a</w:t>
      </w:r>
      <w:r w:rsidR="009E7316" w:rsidRPr="005E6EE4">
        <w:rPr>
          <w:sz w:val="24"/>
          <w:szCs w:val="24"/>
          <w:lang w:val="ro-RO"/>
        </w:rPr>
        <w:t>dministrative , In baza art.14 punct(2) lit(m</w:t>
      </w:r>
      <w:r w:rsidRPr="005E6EE4">
        <w:rPr>
          <w:sz w:val="24"/>
          <w:szCs w:val="24"/>
          <w:lang w:val="ro-RO"/>
        </w:rPr>
        <w:t>) al Legii Administratiei Publice Locale nr. 436-XVI din 28.12.2006</w:t>
      </w:r>
      <w:r w:rsidR="005E6EE4">
        <w:rPr>
          <w:sz w:val="24"/>
          <w:szCs w:val="24"/>
          <w:lang w:val="ro-RO"/>
        </w:rPr>
        <w:t xml:space="preserve"> , î</w:t>
      </w:r>
      <w:r w:rsidR="009E7316" w:rsidRPr="005E6EE4">
        <w:rPr>
          <w:sz w:val="24"/>
          <w:szCs w:val="24"/>
          <w:lang w:val="ro-RO"/>
        </w:rPr>
        <w:t>n temeiul art.2 al Regulamentului de activitate a comisiilor administrative</w:t>
      </w:r>
      <w:r w:rsidR="005E6EE4" w:rsidRPr="005E6EE4">
        <w:rPr>
          <w:sz w:val="24"/>
          <w:szCs w:val="24"/>
          <w:lang w:val="ro-RO"/>
        </w:rPr>
        <w:t>,aprobat prin Hotărîrea Parlamentului nr.55 din25.03.2010,cu privire la înlăturarea încălcărilor legislatiei la examinarea de către comisia administrativa a contraventiiloradministrative,</w:t>
      </w:r>
      <w:r w:rsidR="005E6EE4">
        <w:rPr>
          <w:sz w:val="24"/>
          <w:szCs w:val="24"/>
          <w:lang w:val="ro-RO"/>
        </w:rPr>
        <w:t xml:space="preserve"> Regulamentul</w:t>
      </w:r>
      <w:r w:rsidRPr="005E6EE4">
        <w:rPr>
          <w:sz w:val="24"/>
          <w:szCs w:val="24"/>
          <w:lang w:val="ro-RO"/>
        </w:rPr>
        <w:t xml:space="preserve"> privind functionarea consiliului,aprobat prin decizia consiliului satesc Frumo</w:t>
      </w:r>
      <w:r w:rsidR="005E6EE4">
        <w:rPr>
          <w:sz w:val="24"/>
          <w:szCs w:val="24"/>
          <w:lang w:val="ro-RO"/>
        </w:rPr>
        <w:t>asa nr.04/07 din 12 mai 2015,  î</w:t>
      </w:r>
      <w:r w:rsidRPr="005E6EE4">
        <w:rPr>
          <w:sz w:val="24"/>
          <w:szCs w:val="24"/>
          <w:lang w:val="ro-RO"/>
        </w:rPr>
        <w:t>n conformitate cu avizul comisiei sociale</w:t>
      </w:r>
    </w:p>
    <w:p w:rsidR="008D4B46" w:rsidRPr="006A76F3" w:rsidRDefault="006A76F3" w:rsidP="008D4B46">
      <w:pPr>
        <w:rPr>
          <w:b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8D4B46" w:rsidRPr="008D4B46">
        <w:rPr>
          <w:sz w:val="28"/>
          <w:szCs w:val="28"/>
          <w:lang w:val="ro-RO"/>
        </w:rPr>
        <w:t xml:space="preserve"> </w:t>
      </w:r>
      <w:r w:rsidR="008D4B46" w:rsidRPr="006A76F3">
        <w:rPr>
          <w:b/>
          <w:sz w:val="24"/>
          <w:szCs w:val="24"/>
          <w:lang w:val="ro-RO"/>
        </w:rPr>
        <w:t>Consiliul satesc decide:</w:t>
      </w:r>
    </w:p>
    <w:p w:rsidR="004F604A" w:rsidRPr="006A76F3" w:rsidRDefault="005E6EE4" w:rsidP="006A76F3">
      <w:pPr>
        <w:pStyle w:val="Listparagraf"/>
        <w:numPr>
          <w:ilvl w:val="0"/>
          <w:numId w:val="4"/>
        </w:numPr>
        <w:rPr>
          <w:lang w:val="ro-RO"/>
        </w:rPr>
      </w:pPr>
      <w:r w:rsidRPr="006A76F3">
        <w:rPr>
          <w:lang w:val="ro-RO"/>
        </w:rPr>
        <w:t xml:space="preserve">Se </w:t>
      </w:r>
      <w:r w:rsidR="004F604A" w:rsidRPr="006A76F3">
        <w:rPr>
          <w:lang w:val="ro-RO"/>
        </w:rPr>
        <w:t>constituie comisia administrativă pe lîngă primăria Frumoasa în                          următoarea componență:</w:t>
      </w:r>
    </w:p>
    <w:p w:rsidR="006A76F3" w:rsidRDefault="00C357D0" w:rsidP="006A76F3">
      <w:pPr>
        <w:ind w:left="360"/>
        <w:rPr>
          <w:sz w:val="24"/>
          <w:szCs w:val="24"/>
          <w:lang w:val="ro-RO"/>
        </w:rPr>
      </w:pPr>
      <w:r w:rsidRPr="006A76F3">
        <w:rPr>
          <w:sz w:val="24"/>
          <w:szCs w:val="24"/>
          <w:lang w:val="ro-RO"/>
        </w:rPr>
        <w:t xml:space="preserve">          -</w:t>
      </w:r>
      <w:r w:rsidR="00B65DB8" w:rsidRPr="006A76F3">
        <w:rPr>
          <w:sz w:val="24"/>
          <w:szCs w:val="24"/>
          <w:lang w:val="ro-RO"/>
        </w:rPr>
        <w:t xml:space="preserve"> Țurcanu Tudor </w:t>
      </w:r>
      <w:r w:rsidRPr="006A76F3">
        <w:rPr>
          <w:sz w:val="24"/>
          <w:szCs w:val="24"/>
          <w:lang w:val="ro-RO"/>
        </w:rPr>
        <w:t>–</w:t>
      </w:r>
      <w:r w:rsidR="00B65DB8" w:rsidRPr="006A76F3">
        <w:rPr>
          <w:sz w:val="24"/>
          <w:szCs w:val="24"/>
          <w:lang w:val="ro-RO"/>
        </w:rPr>
        <w:t xml:space="preserve"> președinte</w:t>
      </w:r>
      <w:r w:rsidRPr="006A76F3">
        <w:rPr>
          <w:sz w:val="24"/>
          <w:szCs w:val="24"/>
          <w:lang w:val="ro-RO"/>
        </w:rPr>
        <w:t>le comisiei, consilier</w:t>
      </w:r>
    </w:p>
    <w:p w:rsidR="00C357D0" w:rsidRPr="006A76F3" w:rsidRDefault="006A76F3" w:rsidP="006A76F3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C357D0" w:rsidRPr="006A76F3">
        <w:rPr>
          <w:sz w:val="24"/>
          <w:szCs w:val="24"/>
          <w:lang w:val="ro-RO"/>
        </w:rPr>
        <w:t xml:space="preserve"> - Rotari Valeriu-vicepreședintele comisiei,medic de familie</w:t>
      </w:r>
    </w:p>
    <w:p w:rsidR="00C357D0" w:rsidRPr="006A76F3" w:rsidRDefault="00C357D0" w:rsidP="00C357D0">
      <w:pPr>
        <w:rPr>
          <w:sz w:val="24"/>
          <w:szCs w:val="24"/>
          <w:lang w:val="ro-RO"/>
        </w:rPr>
      </w:pPr>
      <w:r w:rsidRPr="006A76F3">
        <w:rPr>
          <w:sz w:val="24"/>
          <w:szCs w:val="24"/>
          <w:lang w:val="ro-RO"/>
        </w:rPr>
        <w:t xml:space="preserve">      </w:t>
      </w:r>
      <w:r w:rsidR="006A76F3" w:rsidRPr="006A76F3">
        <w:rPr>
          <w:sz w:val="24"/>
          <w:szCs w:val="24"/>
          <w:lang w:val="ro-RO"/>
        </w:rPr>
        <w:t xml:space="preserve">         </w:t>
      </w:r>
      <w:r w:rsidRPr="006A76F3">
        <w:rPr>
          <w:sz w:val="24"/>
          <w:szCs w:val="24"/>
          <w:lang w:val="ro-RO"/>
        </w:rPr>
        <w:t xml:space="preserve"> - Iovu Ira  - secretarul responsabil, educator IET</w:t>
      </w:r>
    </w:p>
    <w:p w:rsidR="00C357D0" w:rsidRPr="006A76F3" w:rsidRDefault="00C357D0" w:rsidP="00C357D0">
      <w:pPr>
        <w:rPr>
          <w:sz w:val="24"/>
          <w:szCs w:val="24"/>
          <w:lang w:val="ro-RO"/>
        </w:rPr>
      </w:pPr>
      <w:r w:rsidRPr="006A76F3">
        <w:rPr>
          <w:sz w:val="24"/>
          <w:szCs w:val="24"/>
          <w:lang w:val="ro-RO"/>
        </w:rPr>
        <w:t xml:space="preserve">               - Răileanu Odisei – membru,specialist</w:t>
      </w:r>
    </w:p>
    <w:p w:rsidR="00C357D0" w:rsidRPr="006A76F3" w:rsidRDefault="00314502" w:rsidP="00C357D0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- Olaru Anatolie- membru, </w:t>
      </w:r>
    </w:p>
    <w:p w:rsidR="00C357D0" w:rsidRPr="006A76F3" w:rsidRDefault="00C357D0" w:rsidP="00C357D0">
      <w:pPr>
        <w:ind w:left="360"/>
        <w:rPr>
          <w:sz w:val="24"/>
          <w:szCs w:val="24"/>
          <w:lang w:val="ro-RO"/>
        </w:rPr>
      </w:pPr>
      <w:r w:rsidRPr="006A76F3">
        <w:rPr>
          <w:sz w:val="24"/>
          <w:szCs w:val="24"/>
          <w:lang w:val="ro-RO"/>
        </w:rPr>
        <w:t xml:space="preserve">          - Popa Mihail – membru</w:t>
      </w:r>
    </w:p>
    <w:p w:rsidR="00C357D0" w:rsidRDefault="00C357D0" w:rsidP="00C357D0">
      <w:pPr>
        <w:ind w:left="360"/>
        <w:rPr>
          <w:sz w:val="24"/>
          <w:szCs w:val="24"/>
          <w:lang w:val="ro-RO"/>
        </w:rPr>
      </w:pPr>
      <w:r w:rsidRPr="006A76F3">
        <w:rPr>
          <w:sz w:val="24"/>
          <w:szCs w:val="24"/>
          <w:lang w:val="ro-RO"/>
        </w:rPr>
        <w:t xml:space="preserve">       </w:t>
      </w:r>
      <w:r w:rsidR="006A76F3" w:rsidRPr="006A76F3">
        <w:rPr>
          <w:sz w:val="24"/>
          <w:szCs w:val="24"/>
          <w:lang w:val="ro-RO"/>
        </w:rPr>
        <w:t xml:space="preserve"> </w:t>
      </w:r>
      <w:r w:rsidRPr="006A76F3">
        <w:rPr>
          <w:sz w:val="24"/>
          <w:szCs w:val="24"/>
          <w:lang w:val="ro-RO"/>
        </w:rPr>
        <w:t xml:space="preserve">  - Ciobanu Grigore- membru</w:t>
      </w:r>
    </w:p>
    <w:p w:rsidR="0065355D" w:rsidRPr="006A76F3" w:rsidRDefault="006A76F3" w:rsidP="006A76F3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  Se aprobă Regulamentul comisiei administrative pe lîngă primăria Frumoasa(se anexează) </w:t>
      </w:r>
      <w:r w:rsidR="008D4B46" w:rsidRPr="006A76F3">
        <w:rPr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3 </w:t>
      </w:r>
      <w:r w:rsidR="0065355D" w:rsidRPr="006A76F3">
        <w:rPr>
          <w:rFonts w:ascii="Times New Roman" w:hAnsi="Times New Roman" w:cs="Times New Roman"/>
          <w:sz w:val="24"/>
          <w:szCs w:val="24"/>
          <w:lang w:val="en-US"/>
        </w:rPr>
        <w:t>Controlul asupra executarii prezentei decizii i se atribuie primarulu</w:t>
      </w:r>
      <w:r w:rsidR="008D4B46" w:rsidRPr="006A76F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</w:p>
    <w:p w:rsidR="00F26520" w:rsidRPr="00416B02" w:rsidRDefault="006A76F3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Au  votat:   </w:t>
      </w:r>
      <w:r w:rsidR="00416B02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77410"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entru   </w:t>
      </w:r>
      <w:r w:rsidR="00416B02" w:rsidRPr="00416B0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5355D"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0600AA"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contra </w:t>
      </w:r>
      <w:r w:rsidR="00DB147C"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675430"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16B02" w:rsidRPr="00416B0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75430"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0600AA" w:rsidRPr="00416B0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DB147C" w:rsidRPr="00416B02">
        <w:rPr>
          <w:rFonts w:ascii="Times New Roman" w:hAnsi="Times New Roman" w:cs="Times New Roman"/>
          <w:sz w:val="24"/>
          <w:szCs w:val="24"/>
          <w:lang w:val="ro-RO"/>
        </w:rPr>
        <w:t>s-au  abţinut  -</w:t>
      </w:r>
      <w:r w:rsidR="00416B02" w:rsidRPr="00416B02">
        <w:rPr>
          <w:rFonts w:ascii="Times New Roman" w:hAnsi="Times New Roman" w:cs="Times New Roman"/>
          <w:sz w:val="24"/>
          <w:szCs w:val="24"/>
          <w:lang w:val="ro-RO"/>
        </w:rPr>
        <w:t>7</w:t>
      </w:r>
    </w:p>
    <w:p w:rsidR="00F26520" w:rsidRPr="00416B02" w:rsidRDefault="0079356D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Preşedintele  şedinţei :       </w:t>
      </w:r>
      <w:r w:rsidR="00F43F09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16B02" w:rsidRPr="00416B02">
        <w:rPr>
          <w:rFonts w:ascii="Times New Roman" w:hAnsi="Times New Roman" w:cs="Times New Roman"/>
          <w:sz w:val="24"/>
          <w:szCs w:val="24"/>
          <w:lang w:val="en-US"/>
        </w:rPr>
        <w:t>Negară Gheorghe</w:t>
      </w:r>
      <w:r w:rsidR="00F43F09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Pr="00416B02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F26520" w:rsidRPr="00416B02" w:rsidRDefault="006A76F3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16B02" w:rsidRPr="00416B02">
        <w:rPr>
          <w:rFonts w:ascii="Times New Roman" w:hAnsi="Times New Roman" w:cs="Times New Roman"/>
          <w:sz w:val="24"/>
          <w:szCs w:val="24"/>
          <w:lang w:val="en-US"/>
        </w:rPr>
        <w:t>Contrasemnat:  s</w:t>
      </w:r>
      <w:r w:rsidRPr="00416B02">
        <w:rPr>
          <w:rFonts w:ascii="Times New Roman" w:hAnsi="Times New Roman" w:cs="Times New Roman"/>
          <w:sz w:val="24"/>
          <w:szCs w:val="24"/>
          <w:lang w:val="en-US"/>
        </w:rPr>
        <w:t>ecretarul interimar al consiliului</w:t>
      </w:r>
      <w:r w:rsidR="00416B02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Raileanu Odisei</w:t>
      </w:r>
    </w:p>
    <w:p w:rsidR="00675430" w:rsidRDefault="0067543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0260"/>
    <w:multiLevelType w:val="hybridMultilevel"/>
    <w:tmpl w:val="8D0A1F2A"/>
    <w:lvl w:ilvl="0" w:tplc="0DB406A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F7F"/>
    <w:multiLevelType w:val="hybridMultilevel"/>
    <w:tmpl w:val="57C0E92A"/>
    <w:lvl w:ilvl="0" w:tplc="BBC88ED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2CD7057"/>
    <w:multiLevelType w:val="hybridMultilevel"/>
    <w:tmpl w:val="AAAC1FBA"/>
    <w:lvl w:ilvl="0" w:tplc="421A3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20"/>
    <w:rsid w:val="00015296"/>
    <w:rsid w:val="000600AA"/>
    <w:rsid w:val="00071DEC"/>
    <w:rsid w:val="000B750F"/>
    <w:rsid w:val="00172899"/>
    <w:rsid w:val="0019075F"/>
    <w:rsid w:val="001B0BD0"/>
    <w:rsid w:val="00271364"/>
    <w:rsid w:val="002A7430"/>
    <w:rsid w:val="00314502"/>
    <w:rsid w:val="003741CE"/>
    <w:rsid w:val="00375AF9"/>
    <w:rsid w:val="003C4D49"/>
    <w:rsid w:val="00416B02"/>
    <w:rsid w:val="00423DD0"/>
    <w:rsid w:val="004330F8"/>
    <w:rsid w:val="0045517A"/>
    <w:rsid w:val="004F604A"/>
    <w:rsid w:val="00550CD8"/>
    <w:rsid w:val="005D33D7"/>
    <w:rsid w:val="005E6EE4"/>
    <w:rsid w:val="0065355D"/>
    <w:rsid w:val="00675430"/>
    <w:rsid w:val="006A324F"/>
    <w:rsid w:val="006A76F3"/>
    <w:rsid w:val="006C134C"/>
    <w:rsid w:val="006E374C"/>
    <w:rsid w:val="006E7767"/>
    <w:rsid w:val="007120C0"/>
    <w:rsid w:val="00724DD5"/>
    <w:rsid w:val="00726B53"/>
    <w:rsid w:val="0076221A"/>
    <w:rsid w:val="00771418"/>
    <w:rsid w:val="0079356D"/>
    <w:rsid w:val="007B087D"/>
    <w:rsid w:val="007B5553"/>
    <w:rsid w:val="007E28D1"/>
    <w:rsid w:val="00837ABF"/>
    <w:rsid w:val="008703F8"/>
    <w:rsid w:val="00877410"/>
    <w:rsid w:val="008D4B46"/>
    <w:rsid w:val="008E2E6C"/>
    <w:rsid w:val="008E71B3"/>
    <w:rsid w:val="009C5183"/>
    <w:rsid w:val="009E385E"/>
    <w:rsid w:val="009E7316"/>
    <w:rsid w:val="00A1358C"/>
    <w:rsid w:val="00A33755"/>
    <w:rsid w:val="00A425E5"/>
    <w:rsid w:val="00A52036"/>
    <w:rsid w:val="00A81FEB"/>
    <w:rsid w:val="00AC4C09"/>
    <w:rsid w:val="00B65DB8"/>
    <w:rsid w:val="00C13132"/>
    <w:rsid w:val="00C357D0"/>
    <w:rsid w:val="00C44969"/>
    <w:rsid w:val="00C838CE"/>
    <w:rsid w:val="00CB440B"/>
    <w:rsid w:val="00D34B5E"/>
    <w:rsid w:val="00D82DA9"/>
    <w:rsid w:val="00D90129"/>
    <w:rsid w:val="00DB147C"/>
    <w:rsid w:val="00DB2161"/>
    <w:rsid w:val="00E146B8"/>
    <w:rsid w:val="00E5624E"/>
    <w:rsid w:val="00F26520"/>
    <w:rsid w:val="00F43F09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ADB8A-AA6A-40F2-B135-3813334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0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28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289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2899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28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289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2</cp:revision>
  <cp:lastPrinted>2021-03-17T07:47:00Z</cp:lastPrinted>
  <dcterms:created xsi:type="dcterms:W3CDTF">2021-04-01T13:52:00Z</dcterms:created>
  <dcterms:modified xsi:type="dcterms:W3CDTF">2021-04-01T13:52:00Z</dcterms:modified>
</cp:coreProperties>
</file>