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59B" w:rsidRPr="00C8359B" w:rsidRDefault="00C8359B" w:rsidP="00C8359B">
      <w:pPr>
        <w:spacing w:after="0" w:line="240" w:lineRule="auto"/>
        <w:jc w:val="right"/>
        <w:rPr>
          <w:rFonts w:ascii="Times New Roman" w:eastAsia="Times New Roman" w:hAnsi="Times New Roman" w:cs="Times New Roman"/>
          <w:sz w:val="24"/>
          <w:szCs w:val="24"/>
          <w:lang w:eastAsia="ro-RO"/>
        </w:rPr>
      </w:pPr>
      <w:r w:rsidRPr="00C8359B">
        <w:rPr>
          <w:rFonts w:ascii="Times New Roman" w:eastAsia="Times New Roman" w:hAnsi="Times New Roman" w:cs="Times New Roman"/>
          <w:b/>
          <w:bCs/>
          <w:color w:val="000000"/>
          <w:sz w:val="24"/>
          <w:szCs w:val="24"/>
          <w:shd w:val="clear" w:color="auto" w:fill="FFFFFF"/>
          <w:lang w:val="en-US" w:eastAsia="ro-RO"/>
        </w:rPr>
        <w:t>REPUBLICA MOLDOVA</w:t>
      </w:r>
    </w:p>
    <w:p w:rsidR="00C8359B" w:rsidRPr="00C8359B" w:rsidRDefault="00C8359B" w:rsidP="00C8359B">
      <w:pPr>
        <w:shd w:val="clear" w:color="auto" w:fill="FFFFFF"/>
        <w:spacing w:before="100" w:beforeAutospacing="1" w:after="0" w:line="240" w:lineRule="auto"/>
        <w:jc w:val="right"/>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b/>
          <w:bCs/>
          <w:color w:val="000000"/>
          <w:sz w:val="24"/>
          <w:szCs w:val="24"/>
          <w:lang w:val="en-US" w:eastAsia="ro-RO"/>
        </w:rPr>
        <w:t>RAIONUL CĂLĂRAȘI</w:t>
      </w:r>
    </w:p>
    <w:p w:rsidR="00C8359B" w:rsidRPr="00C8359B" w:rsidRDefault="00C8359B" w:rsidP="00C8359B">
      <w:pPr>
        <w:shd w:val="clear" w:color="auto" w:fill="FFFFFF"/>
        <w:spacing w:before="100" w:beforeAutospacing="1" w:after="0" w:line="240" w:lineRule="auto"/>
        <w:jc w:val="right"/>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b/>
          <w:bCs/>
          <w:color w:val="000000"/>
          <w:sz w:val="32"/>
          <w:szCs w:val="32"/>
          <w:u w:val="single"/>
          <w:lang w:val="en-US" w:eastAsia="ro-RO"/>
        </w:rPr>
        <w:t>CONSILIUL SĂTESC FRUMOASA____</w:t>
      </w:r>
    </w:p>
    <w:p w:rsidR="00C8359B" w:rsidRPr="00C8359B" w:rsidRDefault="00C8359B" w:rsidP="00C8359B">
      <w:pPr>
        <w:shd w:val="clear" w:color="auto" w:fill="FFFFFF"/>
        <w:spacing w:before="100" w:beforeAutospacing="1" w:after="0" w:line="240" w:lineRule="auto"/>
        <w:jc w:val="right"/>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val="en-US" w:eastAsia="ro-RO"/>
        </w:rPr>
        <w:t xml:space="preserve">MD- 4419, </w:t>
      </w:r>
      <w:proofErr w:type="spellStart"/>
      <w:r w:rsidRPr="00C8359B">
        <w:rPr>
          <w:rFonts w:ascii="Times New Roman" w:eastAsia="Times New Roman" w:hAnsi="Times New Roman" w:cs="Times New Roman"/>
          <w:color w:val="000000"/>
          <w:sz w:val="24"/>
          <w:szCs w:val="24"/>
          <w:lang w:val="en-US" w:eastAsia="ro-RO"/>
        </w:rPr>
        <w:t>Republica</w:t>
      </w:r>
      <w:proofErr w:type="spellEnd"/>
      <w:r w:rsidRPr="00C8359B">
        <w:rPr>
          <w:rFonts w:ascii="Times New Roman" w:eastAsia="Times New Roman" w:hAnsi="Times New Roman" w:cs="Times New Roman"/>
          <w:color w:val="000000"/>
          <w:sz w:val="24"/>
          <w:szCs w:val="24"/>
          <w:lang w:val="en-US" w:eastAsia="ro-RO"/>
        </w:rPr>
        <w:t xml:space="preserve"> Moldova, </w:t>
      </w:r>
      <w:proofErr w:type="spellStart"/>
      <w:r w:rsidRPr="00C8359B">
        <w:rPr>
          <w:rFonts w:ascii="Times New Roman" w:eastAsia="Times New Roman" w:hAnsi="Times New Roman" w:cs="Times New Roman"/>
          <w:color w:val="000000"/>
          <w:sz w:val="24"/>
          <w:szCs w:val="24"/>
          <w:lang w:val="en-US" w:eastAsia="ro-RO"/>
        </w:rPr>
        <w:t>raionul</w:t>
      </w:r>
      <w:proofErr w:type="spellEnd"/>
      <w:r w:rsidRPr="00C8359B">
        <w:rPr>
          <w:rFonts w:ascii="Times New Roman" w:eastAsia="Times New Roman" w:hAnsi="Times New Roman" w:cs="Times New Roman"/>
          <w:color w:val="000000"/>
          <w:sz w:val="24"/>
          <w:szCs w:val="24"/>
          <w:lang w:val="en-US" w:eastAsia="ro-RO"/>
        </w:rPr>
        <w:t xml:space="preserve"> </w:t>
      </w:r>
      <w:proofErr w:type="spellStart"/>
      <w:r w:rsidRPr="00C8359B">
        <w:rPr>
          <w:rFonts w:ascii="Times New Roman" w:eastAsia="Times New Roman" w:hAnsi="Times New Roman" w:cs="Times New Roman"/>
          <w:color w:val="000000"/>
          <w:sz w:val="24"/>
          <w:szCs w:val="24"/>
          <w:lang w:val="en-US" w:eastAsia="ro-RO"/>
        </w:rPr>
        <w:t>Calarasi</w:t>
      </w:r>
      <w:proofErr w:type="spellEnd"/>
    </w:p>
    <w:p w:rsidR="00C8359B" w:rsidRPr="00C8359B" w:rsidRDefault="00C8359B" w:rsidP="00C8359B">
      <w:pPr>
        <w:shd w:val="clear" w:color="auto" w:fill="FFFFFF"/>
        <w:spacing w:before="100" w:beforeAutospacing="1" w:after="0" w:line="240" w:lineRule="auto"/>
        <w:jc w:val="right"/>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u w:val="single"/>
          <w:lang w:val="en-US" w:eastAsia="ro-RO"/>
        </w:rPr>
        <w:t xml:space="preserve">s. </w:t>
      </w:r>
      <w:proofErr w:type="spellStart"/>
      <w:r w:rsidRPr="00C8359B">
        <w:rPr>
          <w:rFonts w:ascii="Times New Roman" w:eastAsia="Times New Roman" w:hAnsi="Times New Roman" w:cs="Times New Roman"/>
          <w:color w:val="000000"/>
          <w:sz w:val="24"/>
          <w:szCs w:val="24"/>
          <w:u w:val="single"/>
          <w:lang w:val="en-US" w:eastAsia="ro-RO"/>
        </w:rPr>
        <w:t>Frumoasa</w:t>
      </w:r>
      <w:proofErr w:type="spellEnd"/>
      <w:r w:rsidRPr="00C8359B">
        <w:rPr>
          <w:rFonts w:ascii="Times New Roman" w:eastAsia="Times New Roman" w:hAnsi="Times New Roman" w:cs="Times New Roman"/>
          <w:color w:val="000000"/>
          <w:sz w:val="24"/>
          <w:szCs w:val="24"/>
          <w:u w:val="single"/>
          <w:lang w:val="en-US" w:eastAsia="ro-RO"/>
        </w:rPr>
        <w:t xml:space="preserve"> </w:t>
      </w:r>
      <w:proofErr w:type="spellStart"/>
      <w:r w:rsidRPr="00C8359B">
        <w:rPr>
          <w:rFonts w:ascii="Times New Roman" w:eastAsia="Times New Roman" w:hAnsi="Times New Roman" w:cs="Times New Roman"/>
          <w:color w:val="000000"/>
          <w:sz w:val="24"/>
          <w:szCs w:val="24"/>
          <w:u w:val="single"/>
          <w:lang w:val="en-US" w:eastAsia="ro-RO"/>
        </w:rPr>
        <w:t>tel</w:t>
      </w:r>
      <w:proofErr w:type="spellEnd"/>
      <w:r w:rsidRPr="00C8359B">
        <w:rPr>
          <w:rFonts w:ascii="Times New Roman" w:eastAsia="Times New Roman" w:hAnsi="Times New Roman" w:cs="Times New Roman"/>
          <w:color w:val="000000"/>
          <w:sz w:val="24"/>
          <w:szCs w:val="24"/>
          <w:u w:val="single"/>
          <w:lang w:val="en-US" w:eastAsia="ro-RO"/>
        </w:rPr>
        <w:t xml:space="preserve">/fax </w:t>
      </w:r>
      <w:proofErr w:type="gramStart"/>
      <w:r w:rsidRPr="00C8359B">
        <w:rPr>
          <w:rFonts w:ascii="Times New Roman" w:eastAsia="Times New Roman" w:hAnsi="Times New Roman" w:cs="Times New Roman"/>
          <w:color w:val="000000"/>
          <w:sz w:val="24"/>
          <w:szCs w:val="24"/>
          <w:u w:val="single"/>
          <w:lang w:val="en-US" w:eastAsia="ro-RO"/>
        </w:rPr>
        <w:t>( 0244</w:t>
      </w:r>
      <w:proofErr w:type="gramEnd"/>
      <w:r w:rsidRPr="00C8359B">
        <w:rPr>
          <w:rFonts w:ascii="Times New Roman" w:eastAsia="Times New Roman" w:hAnsi="Times New Roman" w:cs="Times New Roman"/>
          <w:color w:val="000000"/>
          <w:sz w:val="24"/>
          <w:szCs w:val="24"/>
          <w:u w:val="single"/>
          <w:lang w:val="en-US" w:eastAsia="ro-RO"/>
        </w:rPr>
        <w:t>) 38-0-36</w:t>
      </w:r>
      <w:r w:rsidRPr="00C8359B">
        <w:rPr>
          <w:rFonts w:ascii="Times New Roman" w:eastAsia="Times New Roman" w:hAnsi="Times New Roman" w:cs="Times New Roman"/>
          <w:b/>
          <w:bCs/>
          <w:color w:val="000000"/>
          <w:sz w:val="24"/>
          <w:szCs w:val="24"/>
          <w:u w:val="single"/>
          <w:lang w:val="en-US" w:eastAsia="ro-RO"/>
        </w:rPr>
        <w:t>____</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val="en-US" w:eastAsia="ro-RO"/>
        </w:rPr>
      </w:pP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b/>
          <w:bCs/>
          <w:color w:val="000000"/>
          <w:sz w:val="24"/>
          <w:szCs w:val="24"/>
          <w:lang w:val="en-US" w:eastAsia="ro-RO"/>
        </w:rPr>
        <w:t>DECIZIE</w:t>
      </w:r>
      <w:r w:rsidRPr="00C8359B">
        <w:rPr>
          <w:rFonts w:ascii="Times New Roman" w:eastAsia="Times New Roman" w:hAnsi="Times New Roman" w:cs="Times New Roman"/>
          <w:color w:val="000000"/>
          <w:sz w:val="24"/>
          <w:szCs w:val="24"/>
          <w:lang w:eastAsia="ro-RO"/>
        </w:rPr>
        <w:t> </w:t>
      </w:r>
      <w:r w:rsidRPr="00C8359B">
        <w:rPr>
          <w:rFonts w:ascii="Times New Roman" w:eastAsia="Times New Roman" w:hAnsi="Times New Roman" w:cs="Times New Roman"/>
          <w:color w:val="000000"/>
          <w:sz w:val="24"/>
          <w:szCs w:val="24"/>
          <w:u w:val="single"/>
          <w:lang w:val="en-US" w:eastAsia="ro-RO"/>
        </w:rPr>
        <w:t>Nr. 05/10</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gramStart"/>
      <w:r w:rsidRPr="00C8359B">
        <w:rPr>
          <w:rFonts w:ascii="Times New Roman" w:eastAsia="Times New Roman" w:hAnsi="Times New Roman" w:cs="Times New Roman"/>
          <w:color w:val="000000"/>
          <w:sz w:val="24"/>
          <w:szCs w:val="24"/>
          <w:u w:val="single"/>
          <w:lang w:val="en-US" w:eastAsia="ro-RO"/>
        </w:rPr>
        <w:t>din</w:t>
      </w:r>
      <w:proofErr w:type="gramEnd"/>
      <w:r w:rsidRPr="00C8359B">
        <w:rPr>
          <w:rFonts w:ascii="Times New Roman" w:eastAsia="Times New Roman" w:hAnsi="Times New Roman" w:cs="Times New Roman"/>
          <w:color w:val="000000"/>
          <w:sz w:val="24"/>
          <w:szCs w:val="24"/>
          <w:u w:val="single"/>
          <w:lang w:val="en-US" w:eastAsia="ro-RO"/>
        </w:rPr>
        <w:t> </w:t>
      </w:r>
      <w:r w:rsidRPr="00C8359B">
        <w:rPr>
          <w:rFonts w:ascii="Times New Roman" w:eastAsia="Times New Roman" w:hAnsi="Times New Roman" w:cs="Times New Roman"/>
          <w:color w:val="000000"/>
          <w:sz w:val="24"/>
          <w:szCs w:val="24"/>
          <w:u w:val="single"/>
          <w:lang w:eastAsia="ro-RO"/>
        </w:rPr>
        <w:t>09</w:t>
      </w:r>
      <w:r w:rsidRPr="00C8359B">
        <w:rPr>
          <w:rFonts w:ascii="Times New Roman" w:eastAsia="Times New Roman" w:hAnsi="Times New Roman" w:cs="Times New Roman"/>
          <w:color w:val="000000"/>
          <w:sz w:val="24"/>
          <w:szCs w:val="24"/>
          <w:u w:val="single"/>
          <w:lang w:val="en-US" w:eastAsia="ro-RO"/>
        </w:rPr>
        <w:t>.</w:t>
      </w:r>
      <w:r w:rsidRPr="00C8359B">
        <w:rPr>
          <w:rFonts w:ascii="Times New Roman" w:eastAsia="Times New Roman" w:hAnsi="Times New Roman" w:cs="Times New Roman"/>
          <w:color w:val="000000"/>
          <w:sz w:val="24"/>
          <w:szCs w:val="24"/>
          <w:u w:val="single"/>
          <w:lang w:eastAsia="ro-RO"/>
        </w:rPr>
        <w:t>12</w:t>
      </w:r>
      <w:r w:rsidRPr="00C8359B">
        <w:rPr>
          <w:rFonts w:ascii="Times New Roman" w:eastAsia="Times New Roman" w:hAnsi="Times New Roman" w:cs="Times New Roman"/>
          <w:color w:val="000000"/>
          <w:sz w:val="24"/>
          <w:szCs w:val="24"/>
          <w:u w:val="single"/>
          <w:lang w:val="en-US" w:eastAsia="ro-RO"/>
        </w:rPr>
        <w:t>.2016</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w:t>
      </w:r>
      <w:r w:rsidRPr="00C8359B">
        <w:rPr>
          <w:rFonts w:ascii="Calibri" w:eastAsia="Times New Roman" w:hAnsi="Calibri" w:cs="Times New Roman"/>
          <w:b/>
          <w:bCs/>
          <w:color w:val="000000"/>
          <w:sz w:val="24"/>
          <w:szCs w:val="24"/>
          <w:u w:val="single"/>
          <w:lang w:val="ro-MO" w:eastAsia="ro-RO"/>
        </w:rPr>
        <w:t>Cu privire la aprobarea bugetului Primăriei</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Calibri" w:eastAsia="Times New Roman" w:hAnsi="Calibri" w:cs="Times New Roman"/>
          <w:b/>
          <w:bCs/>
          <w:color w:val="000000"/>
          <w:sz w:val="24"/>
          <w:szCs w:val="24"/>
          <w:u w:val="single"/>
          <w:lang w:val="ro-MO" w:eastAsia="ro-RO"/>
        </w:rPr>
        <w:t>Frumoasa pe anul 2017 </w:t>
      </w:r>
      <w:r w:rsidRPr="00C8359B">
        <w:rPr>
          <w:rFonts w:ascii="Times New Roman" w:eastAsia="Times New Roman" w:hAnsi="Times New Roman" w:cs="Times New Roman"/>
          <w:b/>
          <w:bCs/>
          <w:color w:val="000000"/>
          <w:sz w:val="24"/>
          <w:szCs w:val="24"/>
          <w:u w:val="single"/>
          <w:lang w:eastAsia="ro-RO"/>
        </w:rPr>
        <w:t>î</w:t>
      </w:r>
      <w:r w:rsidRPr="00C8359B">
        <w:rPr>
          <w:rFonts w:ascii="Times New Roman" w:eastAsia="Times New Roman" w:hAnsi="Times New Roman" w:cs="Times New Roman"/>
          <w:b/>
          <w:bCs/>
          <w:color w:val="000000"/>
          <w:sz w:val="24"/>
          <w:szCs w:val="24"/>
          <w:u w:val="single"/>
          <w:lang w:val="ro-MO" w:eastAsia="ro-RO"/>
        </w:rPr>
        <w:t>n lectura a doua</w:t>
      </w:r>
      <w:r w:rsidRPr="00C8359B">
        <w:rPr>
          <w:rFonts w:ascii="Times New Roman" w:eastAsia="Times New Roman" w:hAnsi="Times New Roman" w:cs="Times New Roman"/>
          <w:b/>
          <w:bCs/>
          <w:color w:val="000000"/>
          <w:sz w:val="24"/>
          <w:szCs w:val="24"/>
          <w:lang w:val="ro-MO" w:eastAsia="ro-RO"/>
        </w:rPr>
        <w:t>”</w:t>
      </w:r>
      <w:r w:rsidRPr="00C8359B">
        <w:rPr>
          <w:rFonts w:ascii="Times New Roman" w:eastAsia="Times New Roman" w:hAnsi="Times New Roman" w:cs="Times New Roman"/>
          <w:b/>
          <w:bCs/>
          <w:color w:val="000000"/>
          <w:sz w:val="24"/>
          <w:szCs w:val="24"/>
          <w:lang w:eastAsia="ro-RO"/>
        </w:rPr>
        <w:t>.</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val="ro-MO" w:eastAsia="ro-RO"/>
        </w:rPr>
        <w:t>Examinînd nota informativă a contabilului șef privind aprobarea bugetului în a doua lectură.</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val="ro-MO" w:eastAsia="ro-RO"/>
        </w:rPr>
        <w:t>În temeiul art.14</w:t>
      </w:r>
      <w:r w:rsidRPr="00C8359B">
        <w:rPr>
          <w:rFonts w:ascii="Times New Roman" w:eastAsia="Times New Roman" w:hAnsi="Times New Roman" w:cs="Times New Roman"/>
          <w:color w:val="000000"/>
          <w:sz w:val="24"/>
          <w:szCs w:val="24"/>
          <w:lang w:val="en-US" w:eastAsia="ro-RO"/>
        </w:rPr>
        <w:t>(2) lit.(n),</w:t>
      </w:r>
      <w:r w:rsidRPr="00C8359B">
        <w:rPr>
          <w:rFonts w:ascii="Times New Roman" w:eastAsia="Times New Roman" w:hAnsi="Times New Roman" w:cs="Times New Roman"/>
          <w:color w:val="000000"/>
          <w:sz w:val="24"/>
          <w:szCs w:val="24"/>
          <w:lang w:val="ro-MO" w:eastAsia="ro-RO"/>
        </w:rPr>
        <w:t> </w:t>
      </w:r>
      <w:r w:rsidRPr="00C8359B">
        <w:rPr>
          <w:rFonts w:ascii="Times New Roman" w:eastAsia="Times New Roman" w:hAnsi="Times New Roman" w:cs="Times New Roman"/>
          <w:color w:val="000000"/>
          <w:sz w:val="24"/>
          <w:szCs w:val="24"/>
          <w:lang w:val="en-US" w:eastAsia="ro-RO"/>
        </w:rPr>
        <w:t xml:space="preserve">art.19(4), art.22 (1) al </w:t>
      </w:r>
      <w:proofErr w:type="spellStart"/>
      <w:r w:rsidRPr="00C8359B">
        <w:rPr>
          <w:rFonts w:ascii="Times New Roman" w:eastAsia="Times New Roman" w:hAnsi="Times New Roman" w:cs="Times New Roman"/>
          <w:color w:val="000000"/>
          <w:sz w:val="24"/>
          <w:szCs w:val="24"/>
          <w:lang w:val="en-US" w:eastAsia="ro-RO"/>
        </w:rPr>
        <w:t>Legii</w:t>
      </w:r>
      <w:proofErr w:type="spellEnd"/>
      <w:r w:rsidRPr="00C8359B">
        <w:rPr>
          <w:rFonts w:ascii="Times New Roman" w:eastAsia="Times New Roman" w:hAnsi="Times New Roman" w:cs="Times New Roman"/>
          <w:color w:val="000000"/>
          <w:sz w:val="24"/>
          <w:szCs w:val="24"/>
          <w:lang w:val="en-US" w:eastAsia="ro-RO"/>
        </w:rPr>
        <w:t xml:space="preserve"> nr.436-XVI din 28 </w:t>
      </w:r>
      <w:proofErr w:type="spellStart"/>
      <w:r w:rsidRPr="00C8359B">
        <w:rPr>
          <w:rFonts w:ascii="Times New Roman" w:eastAsia="Times New Roman" w:hAnsi="Times New Roman" w:cs="Times New Roman"/>
          <w:color w:val="000000"/>
          <w:sz w:val="24"/>
          <w:szCs w:val="24"/>
          <w:lang w:val="en-US" w:eastAsia="ro-RO"/>
        </w:rPr>
        <w:t>decembrie</w:t>
      </w:r>
      <w:proofErr w:type="spellEnd"/>
      <w:r w:rsidRPr="00C8359B">
        <w:rPr>
          <w:rFonts w:ascii="Times New Roman" w:eastAsia="Times New Roman" w:hAnsi="Times New Roman" w:cs="Times New Roman"/>
          <w:color w:val="000000"/>
          <w:sz w:val="24"/>
          <w:szCs w:val="24"/>
          <w:lang w:val="en-US" w:eastAsia="ro-RO"/>
        </w:rPr>
        <w:t xml:space="preserve"> 2006 </w:t>
      </w:r>
      <w:proofErr w:type="spellStart"/>
      <w:r w:rsidRPr="00C8359B">
        <w:rPr>
          <w:rFonts w:ascii="Times New Roman" w:eastAsia="Times New Roman" w:hAnsi="Times New Roman" w:cs="Times New Roman"/>
          <w:color w:val="000000"/>
          <w:sz w:val="24"/>
          <w:szCs w:val="24"/>
          <w:lang w:val="en-US" w:eastAsia="ro-RO"/>
        </w:rPr>
        <w:t>privind</w:t>
      </w:r>
      <w:proofErr w:type="spellEnd"/>
      <w:r w:rsidRPr="00C8359B">
        <w:rPr>
          <w:rFonts w:ascii="Times New Roman" w:eastAsia="Times New Roman" w:hAnsi="Times New Roman" w:cs="Times New Roman"/>
          <w:color w:val="000000"/>
          <w:sz w:val="24"/>
          <w:szCs w:val="24"/>
          <w:lang w:val="en-US" w:eastAsia="ro-RO"/>
        </w:rPr>
        <w:t xml:space="preserve"> </w:t>
      </w:r>
      <w:proofErr w:type="spellStart"/>
      <w:r w:rsidRPr="00C8359B">
        <w:rPr>
          <w:rFonts w:ascii="Times New Roman" w:eastAsia="Times New Roman" w:hAnsi="Times New Roman" w:cs="Times New Roman"/>
          <w:color w:val="000000"/>
          <w:sz w:val="24"/>
          <w:szCs w:val="24"/>
          <w:lang w:val="en-US" w:eastAsia="ro-RO"/>
        </w:rPr>
        <w:t>administraţia</w:t>
      </w:r>
      <w:proofErr w:type="spellEnd"/>
      <w:r w:rsidRPr="00C8359B">
        <w:rPr>
          <w:rFonts w:ascii="Times New Roman" w:eastAsia="Times New Roman" w:hAnsi="Times New Roman" w:cs="Times New Roman"/>
          <w:color w:val="000000"/>
          <w:sz w:val="24"/>
          <w:szCs w:val="24"/>
          <w:lang w:val="en-US" w:eastAsia="ro-RO"/>
        </w:rPr>
        <w:t xml:space="preserve"> </w:t>
      </w:r>
      <w:proofErr w:type="spellStart"/>
      <w:r w:rsidRPr="00C8359B">
        <w:rPr>
          <w:rFonts w:ascii="Times New Roman" w:eastAsia="Times New Roman" w:hAnsi="Times New Roman" w:cs="Times New Roman"/>
          <w:color w:val="000000"/>
          <w:sz w:val="24"/>
          <w:szCs w:val="24"/>
          <w:lang w:val="en-US" w:eastAsia="ro-RO"/>
        </w:rPr>
        <w:t>publică</w:t>
      </w:r>
      <w:proofErr w:type="spellEnd"/>
      <w:r w:rsidRPr="00C8359B">
        <w:rPr>
          <w:rFonts w:ascii="Times New Roman" w:eastAsia="Times New Roman" w:hAnsi="Times New Roman" w:cs="Times New Roman"/>
          <w:color w:val="000000"/>
          <w:sz w:val="24"/>
          <w:szCs w:val="24"/>
          <w:lang w:val="en-US" w:eastAsia="ro-RO"/>
        </w:rPr>
        <w:t xml:space="preserve"> </w:t>
      </w:r>
      <w:proofErr w:type="spellStart"/>
      <w:r w:rsidRPr="00C8359B">
        <w:rPr>
          <w:rFonts w:ascii="Times New Roman" w:eastAsia="Times New Roman" w:hAnsi="Times New Roman" w:cs="Times New Roman"/>
          <w:color w:val="000000"/>
          <w:sz w:val="24"/>
          <w:szCs w:val="24"/>
          <w:lang w:val="en-US" w:eastAsia="ro-RO"/>
        </w:rPr>
        <w:t>locală</w:t>
      </w:r>
      <w:proofErr w:type="spellEnd"/>
      <w:r w:rsidRPr="00C8359B">
        <w:rPr>
          <w:rFonts w:ascii="Times New Roman" w:eastAsia="Times New Roman" w:hAnsi="Times New Roman" w:cs="Times New Roman"/>
          <w:color w:val="000000"/>
          <w:sz w:val="24"/>
          <w:szCs w:val="24"/>
          <w:lang w:val="ro-MO" w:eastAsia="ro-RO"/>
        </w:rPr>
        <w:t>, în conformitate cu prevederile Ligii nr.181 din 25 iulie 2014 privind finanţele publice şi responsabilităţi bugetar- fiscale, art.24, 25, ţinînd cont de prevederile art.20 al Legii nr.397-XV din 16.10.03 privind finanţele publice locale</w:t>
      </w:r>
      <w:r w:rsidRPr="00C8359B">
        <w:rPr>
          <w:rFonts w:ascii="Calibri" w:eastAsia="Times New Roman" w:hAnsi="Calibri" w:cs="Times New Roman"/>
          <w:color w:val="000000"/>
          <w:sz w:val="24"/>
          <w:szCs w:val="24"/>
          <w:lang w:val="ro-MO" w:eastAsia="ro-RO"/>
        </w:rPr>
        <w:t>. </w:t>
      </w:r>
      <w:r w:rsidRPr="00C8359B">
        <w:rPr>
          <w:rFonts w:ascii="Times New Roman" w:eastAsia="Times New Roman" w:hAnsi="Times New Roman" w:cs="Times New Roman"/>
          <w:color w:val="000000"/>
          <w:sz w:val="24"/>
          <w:szCs w:val="24"/>
          <w:lang w:val="ro-MO" w:eastAsia="ro-RO"/>
        </w:rPr>
        <w:t>În baza Legii nr. 419-XVI din 22 decembrie 2006 art.47,48 cu privire la datoria sectorului public,garanţiile de stat şi recreditarea de stat, precum şi de prevederile Setului metodologic privind elaborarea, aprobarea şi modificarea bugetului, aprobat prin Ordinul Ministerului finanţelor nr. 191 din 31.12.2014.</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val="ro-MO" w:eastAsia="ro-RO"/>
        </w:rPr>
        <w:t>În conformitate cu avizul comisiei de specialitate economie buget și finanțe</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Calibri" w:eastAsia="Times New Roman" w:hAnsi="Calibri" w:cs="Times New Roman"/>
          <w:b/>
          <w:bCs/>
          <w:color w:val="000000"/>
          <w:sz w:val="24"/>
          <w:szCs w:val="24"/>
          <w:lang w:val="ro-MO" w:eastAsia="ro-RO"/>
        </w:rPr>
        <w:t>CONSILIUL SĂTESC DECIDE:</w:t>
      </w:r>
    </w:p>
    <w:p w:rsidR="00C8359B" w:rsidRPr="00C8359B" w:rsidRDefault="00C8359B" w:rsidP="00C8359B">
      <w:pPr>
        <w:shd w:val="clear" w:color="auto" w:fill="FFFFFF"/>
        <w:spacing w:before="100" w:beforeAutospacing="1" w:after="202" w:line="240" w:lineRule="auto"/>
        <w:rPr>
          <w:rFonts w:ascii="Times New Roman" w:eastAsia="Times New Roman" w:hAnsi="Times New Roman" w:cs="Times New Roman"/>
          <w:color w:val="000000"/>
          <w:sz w:val="24"/>
          <w:szCs w:val="24"/>
          <w:lang w:eastAsia="ro-RO"/>
        </w:rPr>
      </w:pPr>
      <w:r w:rsidRPr="00C8359B">
        <w:rPr>
          <w:rFonts w:ascii="Calibri" w:eastAsia="Times New Roman" w:hAnsi="Calibri" w:cs="Times New Roman"/>
          <w:b/>
          <w:bCs/>
          <w:color w:val="000000"/>
          <w:lang w:val="ro-MO" w:eastAsia="ro-RO"/>
        </w:rPr>
        <w:t>I.</w:t>
      </w:r>
      <w:r w:rsidRPr="00C8359B">
        <w:rPr>
          <w:rFonts w:ascii="Times New Roman" w:eastAsia="Times New Roman" w:hAnsi="Times New Roman" w:cs="Times New Roman"/>
          <w:color w:val="000000"/>
          <w:lang w:val="ro-MO" w:eastAsia="ro-RO"/>
        </w:rPr>
        <w:t>Se aprobă în a doua lectură bugetul primăriei pe anul 2017 la venituri 1122,7 mii lei şi la </w:t>
      </w:r>
      <w:r w:rsidRPr="00C8359B">
        <w:rPr>
          <w:rFonts w:ascii="Times New Roman" w:eastAsia="Times New Roman" w:hAnsi="Times New Roman" w:cs="Times New Roman"/>
          <w:color w:val="000000"/>
          <w:sz w:val="24"/>
          <w:szCs w:val="24"/>
          <w:lang w:val="ro-MO" w:eastAsia="ro-RO"/>
        </w:rPr>
        <w:t>Chieltuieli 1169,9 mii lei, cu un dificit de 47,2 mii lei, care va fi acoperit din soldul disponibil.</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2. Sinteza indicatorilor generali şi sursele de finanţare ale bugetului local se prezintă în anexa nr. </w:t>
      </w:r>
      <w:r w:rsidRPr="00C8359B">
        <w:rPr>
          <w:rFonts w:ascii="Times New Roman" w:eastAsia="Times New Roman" w:hAnsi="Times New Roman" w:cs="Times New Roman"/>
          <w:color w:val="000000"/>
          <w:sz w:val="24"/>
          <w:szCs w:val="24"/>
          <w:u w:val="single"/>
          <w:lang w:eastAsia="ro-RO"/>
        </w:rPr>
        <w:t>01.</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3. Plafonul datoriei unităţii administrative – teritoriale şi plafonul garanţiilor acordare de autorităţile administraţiei publice locale la finele anului va constitui </w:t>
      </w:r>
      <w:r w:rsidRPr="00C8359B">
        <w:rPr>
          <w:rFonts w:ascii="Times New Roman" w:eastAsia="Times New Roman" w:hAnsi="Times New Roman" w:cs="Times New Roman"/>
          <w:color w:val="000000"/>
          <w:sz w:val="24"/>
          <w:szCs w:val="24"/>
          <w:u w:val="single"/>
          <w:lang w:eastAsia="ro-RO"/>
        </w:rPr>
        <w:t>_0_</w:t>
      </w:r>
      <w:r w:rsidRPr="00C8359B">
        <w:rPr>
          <w:rFonts w:ascii="Times New Roman" w:eastAsia="Times New Roman" w:hAnsi="Times New Roman" w:cs="Times New Roman"/>
          <w:color w:val="000000"/>
          <w:sz w:val="24"/>
          <w:szCs w:val="24"/>
          <w:lang w:eastAsia="ro-RO"/>
        </w:rPr>
        <w:t> mii lei.</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4. Componenţa veniturilor bugetului local se prezintă în anexa nr. </w:t>
      </w:r>
      <w:r w:rsidRPr="00C8359B">
        <w:rPr>
          <w:rFonts w:ascii="Times New Roman" w:eastAsia="Times New Roman" w:hAnsi="Times New Roman" w:cs="Times New Roman"/>
          <w:color w:val="000000"/>
          <w:sz w:val="24"/>
          <w:szCs w:val="24"/>
          <w:u w:val="single"/>
          <w:lang w:eastAsia="ro-RO"/>
        </w:rPr>
        <w:t>_02_</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5. </w:t>
      </w:r>
      <w:r w:rsidRPr="00C8359B">
        <w:rPr>
          <w:rFonts w:ascii="Times New Roman" w:eastAsia="Times New Roman" w:hAnsi="Times New Roman" w:cs="Times New Roman"/>
          <w:color w:val="000000"/>
          <w:sz w:val="24"/>
          <w:szCs w:val="24"/>
          <w:lang w:val="ro-MO" w:eastAsia="ro-RO"/>
        </w:rPr>
        <w:t>Cotele impozitelor şi taxelor locale ce vor fi încasate în buget, se prezintă în (anexa nr.1;3)</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lastRenderedPageBreak/>
        <w:t>6. Resursele şi cheltuielile bugetului local conform clasificaţiei funcţionale şi pe programe se prezintă, conform anexei nr. </w:t>
      </w:r>
      <w:r w:rsidRPr="00C8359B">
        <w:rPr>
          <w:rFonts w:ascii="Times New Roman" w:eastAsia="Times New Roman" w:hAnsi="Times New Roman" w:cs="Times New Roman"/>
          <w:color w:val="000000"/>
          <w:sz w:val="24"/>
          <w:szCs w:val="24"/>
          <w:u w:val="single"/>
          <w:lang w:eastAsia="ro-RO"/>
        </w:rPr>
        <w:t>__03</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7. Transferurile de la / către alte begete se prezintă în anexa nr. </w:t>
      </w:r>
      <w:r w:rsidRPr="00C8359B">
        <w:rPr>
          <w:rFonts w:ascii="Times New Roman" w:eastAsia="Times New Roman" w:hAnsi="Times New Roman" w:cs="Times New Roman"/>
          <w:color w:val="000000"/>
          <w:sz w:val="24"/>
          <w:szCs w:val="24"/>
          <w:u w:val="single"/>
          <w:lang w:eastAsia="ro-RO"/>
        </w:rPr>
        <w:t>04___</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8.Sinteza proiectelor de investiţii capitale, finanţate de la bugetul local, inclusiv din contul transferurilor de la alte bugete, conform anexei nr. </w:t>
      </w:r>
      <w:r w:rsidRPr="00C8359B">
        <w:rPr>
          <w:rFonts w:ascii="Times New Roman" w:eastAsia="Times New Roman" w:hAnsi="Times New Roman" w:cs="Times New Roman"/>
          <w:color w:val="000000"/>
          <w:sz w:val="24"/>
          <w:szCs w:val="24"/>
          <w:u w:val="single"/>
          <w:lang w:eastAsia="ro-RO"/>
        </w:rPr>
        <w:t>__05__</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9.Lista proiectelor finanţate din surse externe se prezintă în anexa nr. _</w:t>
      </w:r>
      <w:r w:rsidRPr="00C8359B">
        <w:rPr>
          <w:rFonts w:ascii="Times New Roman" w:eastAsia="Times New Roman" w:hAnsi="Times New Roman" w:cs="Times New Roman"/>
          <w:color w:val="000000"/>
          <w:sz w:val="24"/>
          <w:szCs w:val="24"/>
          <w:u w:val="single"/>
          <w:lang w:eastAsia="ro-RO"/>
        </w:rPr>
        <w:t>06_</w:t>
      </w:r>
      <w:r w:rsidRPr="00C8359B">
        <w:rPr>
          <w:rFonts w:ascii="Times New Roman" w:eastAsia="Times New Roman" w:hAnsi="Times New Roman" w:cs="Times New Roman"/>
          <w:color w:val="000000"/>
          <w:sz w:val="24"/>
          <w:szCs w:val="24"/>
          <w:lang w:eastAsia="ro-RO"/>
        </w:rPr>
        <w:t>_</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10.Se aprobă fondul de rezervă în sumă de 10000 mii lei.</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11. Nomenclatorul tarifelor pentru serviciile prestate conta plată de autorităţile / instiruţiile bugetare se prezintă în anexa nr .__2__</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12. Se aprobă efectivul-limită al statelor de personal din autorităţile/instituţiile bugetare finanţate de la buget, conform anexei nr. _</w:t>
      </w:r>
      <w:r w:rsidRPr="00C8359B">
        <w:rPr>
          <w:rFonts w:ascii="Times New Roman" w:eastAsia="Times New Roman" w:hAnsi="Times New Roman" w:cs="Times New Roman"/>
          <w:color w:val="000000"/>
          <w:sz w:val="24"/>
          <w:szCs w:val="24"/>
          <w:u w:val="single"/>
          <w:lang w:eastAsia="ro-RO"/>
        </w:rPr>
        <w:t>07___.</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13.Programul anual al împrumuturilor se prezintă în anexa nr. </w:t>
      </w:r>
      <w:r w:rsidRPr="00C8359B">
        <w:rPr>
          <w:rFonts w:ascii="Times New Roman" w:eastAsia="Times New Roman" w:hAnsi="Times New Roman" w:cs="Times New Roman"/>
          <w:color w:val="000000"/>
          <w:sz w:val="24"/>
          <w:szCs w:val="24"/>
          <w:u w:val="single"/>
          <w:lang w:eastAsia="ro-RO"/>
        </w:rPr>
        <w:t>_09__</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14.Obiectivele politicii de administrare a datoriei unităţilor administrativ- teritoriale .</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15.Datoriile creditoare,înregistrate la 1 ianuarie 2017 ale autorităţilor instituţiilor bugetare vor fi achitate din contul şi în limita alocaţiilor aprobate pe an.</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16.Autorităţile / instituţiile bugetare vor asigura:</w:t>
      </w:r>
    </w:p>
    <w:p w:rsidR="00C8359B" w:rsidRPr="00C8359B" w:rsidRDefault="00C8359B" w:rsidP="00C8359B">
      <w:pPr>
        <w:numPr>
          <w:ilvl w:val="0"/>
          <w:numId w:val="1"/>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lang w:eastAsia="ro-RO"/>
        </w:rPr>
        <w:t>dezagregarea în termen a limitelor stabilite, cu introducerea acestora în sistemul informaţional de managment financiar.</w:t>
      </w:r>
    </w:p>
    <w:p w:rsidR="00C8359B" w:rsidRPr="00C8359B" w:rsidRDefault="00C8359B" w:rsidP="00C8359B">
      <w:pPr>
        <w:numPr>
          <w:ilvl w:val="0"/>
          <w:numId w:val="2"/>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lang w:eastAsia="ro-RO"/>
        </w:rPr>
        <w:t>legalitatea utilizării alocaţiilor bugetare şi respectarea limitelor aprobate.</w:t>
      </w:r>
    </w:p>
    <w:p w:rsidR="00C8359B" w:rsidRPr="00C8359B" w:rsidRDefault="00C8359B" w:rsidP="00C8359B">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lang w:eastAsia="ro-RO"/>
        </w:rPr>
        <w:t>utilizarea conform destinaţiei a transferurilor cu destinaţie specială, alocate de la bugetul de stat.</w:t>
      </w:r>
    </w:p>
    <w:p w:rsidR="00C8359B" w:rsidRPr="00C8359B" w:rsidRDefault="00C8359B" w:rsidP="00C8359B">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lang w:eastAsia="ro-RO"/>
        </w:rPr>
        <w:t>contractarea de lucrări, servicii, bunuri materiale conform prevederilor Legii privind achiziţiile publice.</w:t>
      </w:r>
    </w:p>
    <w:p w:rsidR="00C8359B" w:rsidRPr="00C8359B" w:rsidRDefault="00C8359B" w:rsidP="00C8359B">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lang w:eastAsia="ro-RO"/>
        </w:rPr>
        <w:t>raportarea în termenii stabiliţi a performanţelor realizate, conform competenţei.</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19. Dna Juncă Efrosenia, contabil-şef va analiza sistematic executarea bugetului local şi va înainta, în caz de necesitate, propuneri concrete pentru consolidarea disciplinei financiar –</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bugetare şi menţinerea echilibrului bugetar.</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b/>
          <w:bCs/>
          <w:i/>
          <w:iCs/>
          <w:color w:val="000000"/>
          <w:sz w:val="24"/>
          <w:szCs w:val="24"/>
          <w:lang w:eastAsia="ro-RO"/>
        </w:rPr>
        <w:t>20. Se autorizează:</w:t>
      </w:r>
    </w:p>
    <w:p w:rsidR="00C8359B" w:rsidRPr="00C8359B" w:rsidRDefault="00C8359B" w:rsidP="00C8359B">
      <w:pPr>
        <w:numPr>
          <w:ilvl w:val="0"/>
          <w:numId w:val="4"/>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lang w:eastAsia="ro-RO"/>
        </w:rPr>
        <w:t>Dl. Movileanu Gheorghe Primarul cu rolul de administrator de buget:</w:t>
      </w:r>
    </w:p>
    <w:p w:rsidR="00C8359B" w:rsidRPr="00C8359B" w:rsidRDefault="00C8359B" w:rsidP="00C8359B">
      <w:pPr>
        <w:numPr>
          <w:ilvl w:val="0"/>
          <w:numId w:val="4"/>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lang w:eastAsia="ro-RO"/>
        </w:rPr>
        <w:t>Să modifice planurile de alocaţii între diferite nivele ale clasificaţiei economice (k2) în cadrul aceleiaşi funcţii ( F1-F3) în cadrul unui subprogram, fără majorarea cheltuielilor de personal şi fără modificarea cheltuielilor pentru investiţii capitale şi a transferurilor întrebugetare.</w:t>
      </w:r>
    </w:p>
    <w:p w:rsidR="00C8359B" w:rsidRPr="00C8359B" w:rsidRDefault="00C8359B" w:rsidP="00C8359B">
      <w:pPr>
        <w:numPr>
          <w:ilvl w:val="0"/>
          <w:numId w:val="4"/>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lang w:eastAsia="ro-RO"/>
        </w:rPr>
        <w:t xml:space="preserve">Să includă în programele respective de cheltuieli, în baza dispoziţiei, alocaţiile repartizate prin decizia autorităţii reprezentative şi deliberative din fondul de rezervă, precum şi transferurile </w:t>
      </w:r>
      <w:r w:rsidRPr="00C8359B">
        <w:rPr>
          <w:rFonts w:ascii="Times New Roman" w:eastAsia="Times New Roman" w:hAnsi="Times New Roman" w:cs="Times New Roman"/>
          <w:color w:val="000000"/>
          <w:lang w:eastAsia="ro-RO"/>
        </w:rPr>
        <w:lastRenderedPageBreak/>
        <w:t>cu destinaţie specială de la bugetul de stat la bugetele locale, repartizate prin acte normative,decît legea bugetului de stat:</w:t>
      </w:r>
    </w:p>
    <w:p w:rsidR="00C8359B" w:rsidRPr="00C8359B" w:rsidRDefault="00C8359B" w:rsidP="00C8359B">
      <w:pPr>
        <w:numPr>
          <w:ilvl w:val="0"/>
          <w:numId w:val="5"/>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lang w:eastAsia="ro-RO"/>
        </w:rPr>
        <w:t>autorităţile bugetare ( Org 1 şi Org 1i) să modifice planurile de alocaţi între instituţiile subordonate între nivelele K4, în cadrul aceleiaşi funcţii ( F1- F3) şi aceluiaşi subprogram P1P2, cu respectarea limitei stabilite la nivel de K2.</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Totodată, autorităţile bugetare pot modifica resursele colectate între instituţiile din cadrul</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aceleiaşi funcţii ( F1- F3 ), fără modificarea limitei aprobate.</w:t>
      </w:r>
    </w:p>
    <w:p w:rsidR="00C8359B" w:rsidRPr="00C8359B" w:rsidRDefault="00C8359B" w:rsidP="00C8359B">
      <w:pPr>
        <w:numPr>
          <w:ilvl w:val="0"/>
          <w:numId w:val="6"/>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lang w:eastAsia="ro-RO"/>
        </w:rPr>
        <w:t>Instituţiile bugetare să modifice planurile de alocaţii între nivele K5- K6, cu respectarea limitei stabilite la nivel de K4 al clasificaţiei economice de către instituţia superioară.</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21. Dna Olaru Tatiana , Secretarul consiliului,va asigura aducerea la cunoştinţa publică, prin publicare sau prin afişare în locuri publice, a prezentei decizii şi a anexelor la decizie în</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termen de 7 zile.</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22. Alte prevederi,care necesită a fi reglamentate prin decizia bugetară anuală.</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23. </w:t>
      </w:r>
      <w:r w:rsidRPr="00C8359B">
        <w:rPr>
          <w:rFonts w:ascii="Times New Roman" w:eastAsia="Times New Roman" w:hAnsi="Times New Roman" w:cs="Times New Roman"/>
          <w:color w:val="000000"/>
          <w:sz w:val="24"/>
          <w:szCs w:val="24"/>
          <w:lang w:val="ro-MO" w:eastAsia="ro-RO"/>
        </w:rPr>
        <w:t>Prezenta decizie întră în vigoare la 01 ianuarie 2017</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val="ro-MO" w:eastAsia="ro-RO"/>
        </w:rPr>
        <w:t>24</w:t>
      </w:r>
      <w:r w:rsidRPr="00C8359B">
        <w:rPr>
          <w:rFonts w:ascii="Times New Roman" w:eastAsia="Times New Roman" w:hAnsi="Times New Roman" w:cs="Times New Roman"/>
          <w:b/>
          <w:bCs/>
          <w:color w:val="000000"/>
          <w:sz w:val="24"/>
          <w:szCs w:val="24"/>
          <w:lang w:val="ro-MO" w:eastAsia="ro-RO"/>
        </w:rPr>
        <w:t>.</w:t>
      </w:r>
      <w:r w:rsidRPr="00C8359B">
        <w:rPr>
          <w:rFonts w:ascii="Times New Roman" w:eastAsia="Times New Roman" w:hAnsi="Times New Roman" w:cs="Times New Roman"/>
          <w:color w:val="000000"/>
          <w:sz w:val="24"/>
          <w:szCs w:val="24"/>
          <w:lang w:val="ro-MO" w:eastAsia="ro-RO"/>
        </w:rPr>
        <w:t>Controlul executării prezentei decizii se atribuie dlui. Movileanu Gheorghe, primarul satului.</w:t>
      </w:r>
    </w:p>
    <w:p w:rsidR="00C8359B" w:rsidRPr="00C8359B" w:rsidRDefault="00C8359B" w:rsidP="00C8359B">
      <w:pPr>
        <w:shd w:val="clear" w:color="auto" w:fill="FFFFFF"/>
        <w:spacing w:before="100" w:beforeAutospacing="1" w:after="0" w:line="240" w:lineRule="auto"/>
        <w:ind w:right="360"/>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b/>
          <w:bCs/>
          <w:color w:val="000000"/>
          <w:sz w:val="24"/>
          <w:szCs w:val="24"/>
          <w:lang w:val="en-US" w:eastAsia="ro-RO"/>
        </w:rPr>
        <w:t xml:space="preserve">AU </w:t>
      </w:r>
      <w:proofErr w:type="gramStart"/>
      <w:r w:rsidRPr="00C8359B">
        <w:rPr>
          <w:rFonts w:ascii="Times New Roman" w:eastAsia="Times New Roman" w:hAnsi="Times New Roman" w:cs="Times New Roman"/>
          <w:b/>
          <w:bCs/>
          <w:color w:val="000000"/>
          <w:sz w:val="24"/>
          <w:szCs w:val="24"/>
          <w:lang w:val="en-US" w:eastAsia="ro-RO"/>
        </w:rPr>
        <w:t>VOTAT</w:t>
      </w:r>
      <w:r w:rsidRPr="00C8359B">
        <w:rPr>
          <w:rFonts w:ascii="Times New Roman" w:eastAsia="Times New Roman" w:hAnsi="Times New Roman" w:cs="Times New Roman"/>
          <w:color w:val="000000"/>
          <w:sz w:val="24"/>
          <w:szCs w:val="24"/>
          <w:lang w:val="en-US" w:eastAsia="ro-RO"/>
        </w:rPr>
        <w:t> :</w:t>
      </w:r>
      <w:proofErr w:type="gramEnd"/>
      <w:r w:rsidRPr="00C8359B">
        <w:rPr>
          <w:rFonts w:ascii="Times New Roman" w:eastAsia="Times New Roman" w:hAnsi="Times New Roman" w:cs="Times New Roman"/>
          <w:color w:val="000000"/>
          <w:sz w:val="24"/>
          <w:szCs w:val="24"/>
          <w:lang w:val="en-US" w:eastAsia="ro-RO"/>
        </w:rPr>
        <w:t xml:space="preserve"> </w:t>
      </w:r>
      <w:proofErr w:type="spellStart"/>
      <w:r w:rsidRPr="00C8359B">
        <w:rPr>
          <w:rFonts w:ascii="Times New Roman" w:eastAsia="Times New Roman" w:hAnsi="Times New Roman" w:cs="Times New Roman"/>
          <w:color w:val="000000"/>
          <w:sz w:val="24"/>
          <w:szCs w:val="24"/>
          <w:lang w:val="en-US" w:eastAsia="ro-RO"/>
        </w:rPr>
        <w:t>Pentru</w:t>
      </w:r>
      <w:proofErr w:type="spellEnd"/>
      <w:r w:rsidRPr="00C8359B">
        <w:rPr>
          <w:rFonts w:ascii="Times New Roman" w:eastAsia="Times New Roman" w:hAnsi="Times New Roman" w:cs="Times New Roman"/>
          <w:color w:val="000000"/>
          <w:sz w:val="24"/>
          <w:szCs w:val="24"/>
          <w:lang w:val="en-US" w:eastAsia="ro-RO"/>
        </w:rPr>
        <w:t xml:space="preserve"> – 8 , </w:t>
      </w:r>
      <w:proofErr w:type="spellStart"/>
      <w:r w:rsidRPr="00C8359B">
        <w:rPr>
          <w:rFonts w:ascii="Times New Roman" w:eastAsia="Times New Roman" w:hAnsi="Times New Roman" w:cs="Times New Roman"/>
          <w:color w:val="000000"/>
          <w:sz w:val="24"/>
          <w:szCs w:val="24"/>
          <w:lang w:val="en-US" w:eastAsia="ro-RO"/>
        </w:rPr>
        <w:t>împotrivă</w:t>
      </w:r>
      <w:proofErr w:type="spellEnd"/>
      <w:r w:rsidRPr="00C8359B">
        <w:rPr>
          <w:rFonts w:ascii="Times New Roman" w:eastAsia="Times New Roman" w:hAnsi="Times New Roman" w:cs="Times New Roman"/>
          <w:color w:val="000000"/>
          <w:sz w:val="24"/>
          <w:szCs w:val="24"/>
          <w:lang w:val="en-US" w:eastAsia="ro-RO"/>
        </w:rPr>
        <w:t xml:space="preserve"> –0 ; s-au </w:t>
      </w:r>
      <w:proofErr w:type="spellStart"/>
      <w:r w:rsidRPr="00C8359B">
        <w:rPr>
          <w:rFonts w:ascii="Times New Roman" w:eastAsia="Times New Roman" w:hAnsi="Times New Roman" w:cs="Times New Roman"/>
          <w:color w:val="000000"/>
          <w:sz w:val="24"/>
          <w:szCs w:val="24"/>
          <w:lang w:val="en-US" w:eastAsia="ro-RO"/>
        </w:rPr>
        <w:t>obţinut</w:t>
      </w:r>
      <w:proofErr w:type="spellEnd"/>
      <w:r w:rsidRPr="00C8359B">
        <w:rPr>
          <w:rFonts w:ascii="Times New Roman" w:eastAsia="Times New Roman" w:hAnsi="Times New Roman" w:cs="Times New Roman"/>
          <w:color w:val="000000"/>
          <w:sz w:val="24"/>
          <w:szCs w:val="24"/>
          <w:lang w:val="en-US" w:eastAsia="ro-RO"/>
        </w:rPr>
        <w:t xml:space="preserve"> – 0 .</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val="ro-MO" w:eastAsia="ro-RO"/>
        </w:rPr>
        <w:t>Pre</w:t>
      </w:r>
      <w:r w:rsidRPr="00C8359B">
        <w:rPr>
          <w:rFonts w:ascii="Times New Roman" w:eastAsia="Times New Roman" w:hAnsi="Times New Roman" w:cs="Times New Roman"/>
          <w:color w:val="000000"/>
          <w:sz w:val="24"/>
          <w:szCs w:val="24"/>
          <w:lang w:eastAsia="ro-RO"/>
        </w:rPr>
        <w:t>şedintele şedinţei: Ciobanu Nina</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b/>
          <w:bCs/>
          <w:color w:val="000000"/>
          <w:sz w:val="24"/>
          <w:szCs w:val="24"/>
          <w:lang w:eastAsia="ro-RO"/>
        </w:rPr>
        <w:t>Contrasemnat</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Secretarul Consiliului sătesc: Olaru Tatiana.</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b/>
          <w:bCs/>
          <w:color w:val="000000"/>
          <w:sz w:val="24"/>
          <w:szCs w:val="24"/>
          <w:lang w:eastAsia="ro-RO"/>
        </w:rPr>
        <w:t>A luat cunoștință</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4"/>
          <w:szCs w:val="24"/>
          <w:lang w:eastAsia="ro-RO"/>
        </w:rPr>
        <w:t>Primarul: Movileanu Gheorghe</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0"/>
          <w:szCs w:val="20"/>
          <w:lang w:eastAsia="ro-RO"/>
        </w:rPr>
        <w:t>Ex. Juncă Efrosenia</w:t>
      </w:r>
    </w:p>
    <w:p w:rsidR="00C8359B" w:rsidRPr="00C8359B" w:rsidRDefault="00C8359B" w:rsidP="00C8359B">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C8359B">
        <w:rPr>
          <w:rFonts w:ascii="Times New Roman" w:eastAsia="Times New Roman" w:hAnsi="Times New Roman" w:cs="Times New Roman"/>
          <w:color w:val="000000"/>
          <w:sz w:val="20"/>
          <w:szCs w:val="20"/>
          <w:lang w:eastAsia="ro-RO"/>
        </w:rPr>
        <w:t>Tel. 0244-38036</w:t>
      </w:r>
    </w:p>
    <w:p w:rsidR="00C8359B" w:rsidRDefault="00C8359B"/>
    <w:sectPr w:rsidR="00C835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F03CF"/>
    <w:multiLevelType w:val="multilevel"/>
    <w:tmpl w:val="A954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DC799F"/>
    <w:multiLevelType w:val="multilevel"/>
    <w:tmpl w:val="2A02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DB1E14"/>
    <w:multiLevelType w:val="multilevel"/>
    <w:tmpl w:val="488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1B7E84"/>
    <w:multiLevelType w:val="multilevel"/>
    <w:tmpl w:val="B818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5D7B62"/>
    <w:multiLevelType w:val="multilevel"/>
    <w:tmpl w:val="868A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33325F"/>
    <w:multiLevelType w:val="multilevel"/>
    <w:tmpl w:val="4C16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359B"/>
    <w:rsid w:val="00C8359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359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western">
    <w:name w:val="western"/>
    <w:basedOn w:val="a"/>
    <w:rsid w:val="00C8359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a0"/>
    <w:rsid w:val="00C8359B"/>
  </w:style>
</w:styles>
</file>

<file path=word/webSettings.xml><?xml version="1.0" encoding="utf-8"?>
<w:webSettings xmlns:r="http://schemas.openxmlformats.org/officeDocument/2006/relationships" xmlns:w="http://schemas.openxmlformats.org/wordprocessingml/2006/main">
  <w:divs>
    <w:div w:id="30625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4826</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SmartStudio</dc:creator>
  <cp:lastModifiedBy>SmartStudio</cp:lastModifiedBy>
  <cp:revision>1</cp:revision>
  <dcterms:created xsi:type="dcterms:W3CDTF">2016-12-22T14:07:00Z</dcterms:created>
  <dcterms:modified xsi:type="dcterms:W3CDTF">2016-12-22T14:08:00Z</dcterms:modified>
</cp:coreProperties>
</file>